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F" w:rsidRPr="00A9574C" w:rsidRDefault="00A9574C">
      <w:pPr>
        <w:rPr>
          <w:b/>
          <w:i/>
        </w:rPr>
      </w:pPr>
      <w:r>
        <w:t>Det integrerade arbetet i det här</w:t>
      </w:r>
      <w:r w:rsidR="00FF47BF">
        <w:t xml:space="preserve"> momentet</w:t>
      </w:r>
      <w:r>
        <w:t xml:space="preserve"> innefattar ämnena matematik och bild</w:t>
      </w:r>
      <w:r w:rsidR="006350E7">
        <w:t xml:space="preserve"> och</w:t>
      </w:r>
      <w:r w:rsidR="00FF47BF">
        <w:t xml:space="preserve"> är grundat i Lgr 11</w:t>
      </w:r>
      <w:r w:rsidR="006350E7">
        <w:t>.</w:t>
      </w:r>
      <w:bookmarkStart w:id="0" w:name="_GoBack"/>
      <w:bookmarkEnd w:id="0"/>
      <w:r>
        <w:t xml:space="preserve"> Vi har utgått</w:t>
      </w:r>
      <w:r w:rsidR="00FF47BF">
        <w:t xml:space="preserve"> från det centrala innehållet där det</w:t>
      </w:r>
      <w:r>
        <w:t xml:space="preserve"> i matematik</w:t>
      </w:r>
      <w:r w:rsidR="00FF47BF">
        <w:t xml:space="preserve"> står att eleverna ska arbeta med </w:t>
      </w:r>
      <w:r w:rsidR="00FF47BF" w:rsidRPr="00A9574C">
        <w:rPr>
          <w:b/>
          <w:i/>
        </w:rPr>
        <w:t>symmetri, till exempel i bilder och i naturen, och hur symmetri kan konstrueras</w:t>
      </w:r>
      <w:r>
        <w:rPr>
          <w:b/>
          <w:i/>
        </w:rPr>
        <w:t>,</w:t>
      </w:r>
      <w:r>
        <w:t xml:space="preserve"> och i bild </w:t>
      </w:r>
      <w:r w:rsidRPr="00A9574C">
        <w:rPr>
          <w:b/>
          <w:i/>
        </w:rPr>
        <w:t>olika element som bygger upp en bild: färg, form, li</w:t>
      </w:r>
      <w:r>
        <w:rPr>
          <w:b/>
          <w:i/>
        </w:rPr>
        <w:t xml:space="preserve">nje, yta samt för- och bakgrund </w:t>
      </w:r>
      <w:r>
        <w:t xml:space="preserve">samt </w:t>
      </w:r>
      <w:r w:rsidRPr="00A9574C">
        <w:rPr>
          <w:b/>
          <w:i/>
        </w:rPr>
        <w:t>fotografering och överföring av bilder med hjälp av datorprogram.</w:t>
      </w:r>
    </w:p>
    <w:p w:rsidR="00FF47BF" w:rsidRDefault="00FF47BF">
      <w:r>
        <w:t>Under arbetets gång kommer flera andra kunskapskrav och syften att innefattas i arbetet dessa är:</w:t>
      </w:r>
    </w:p>
    <w:p w:rsidR="00FF47BF" w:rsidRPr="00A9574C" w:rsidRDefault="00FF47BF">
      <w:pPr>
        <w:rPr>
          <w:b/>
        </w:rPr>
      </w:pPr>
      <w:r w:rsidRPr="00A9574C">
        <w:rPr>
          <w:b/>
        </w:rPr>
        <w:t xml:space="preserve">I </w:t>
      </w:r>
      <w:r w:rsidR="00A9574C">
        <w:rPr>
          <w:b/>
        </w:rPr>
        <w:t xml:space="preserve">ämnet </w:t>
      </w:r>
      <w:r w:rsidRPr="00A9574C">
        <w:rPr>
          <w:b/>
        </w:rPr>
        <w:t>matematik:</w:t>
      </w:r>
    </w:p>
    <w:p w:rsidR="00FF47BF" w:rsidRPr="00FF47BF" w:rsidRDefault="00FF47BF">
      <w:pPr>
        <w:rPr>
          <w:i/>
        </w:rPr>
      </w:pPr>
      <w:r w:rsidRPr="00FF47BF">
        <w:rPr>
          <w:i/>
        </w:rPr>
        <w:t>Ämnet ska ge eleverna möjlighet att uppleva estetiska värden i möten med matematiska mönster, former och samband.</w:t>
      </w:r>
    </w:p>
    <w:p w:rsidR="00FF47BF" w:rsidRPr="00FF47BF" w:rsidRDefault="00FF47BF">
      <w:pPr>
        <w:rPr>
          <w:i/>
        </w:rPr>
      </w:pPr>
      <w:r w:rsidRPr="00FF47BF">
        <w:rPr>
          <w:i/>
        </w:rPr>
        <w:t>Undervisningen ska bidra till att eleverna utvecklar kunskaper för att kunna formulera och lösa problem samt reflektera över och värdera valda strategier, metoder, modeller och resultat</w:t>
      </w:r>
      <w:r w:rsidR="00A9574C">
        <w:rPr>
          <w:i/>
        </w:rPr>
        <w:t>.</w:t>
      </w:r>
    </w:p>
    <w:p w:rsidR="00FF47BF" w:rsidRDefault="00FF47BF">
      <w:pPr>
        <w:rPr>
          <w:i/>
        </w:rPr>
      </w:pPr>
      <w:r w:rsidRPr="00FF47BF">
        <w:rPr>
          <w:i/>
        </w:rPr>
        <w:t>Undervisningen ska bidra till att eleverna utvecklar förmågan att argumentera logiskt och föra matematiska resonemang.</w:t>
      </w:r>
    </w:p>
    <w:p w:rsidR="00FF47BF" w:rsidRPr="00A9574C" w:rsidRDefault="00FF47BF">
      <w:pPr>
        <w:rPr>
          <w:i/>
        </w:rPr>
      </w:pPr>
      <w:r w:rsidRPr="00A9574C">
        <w:rPr>
          <w:i/>
        </w:rPr>
        <w:t>Eleven kan lösa enkla problem i elevnära situationer genom att välja och använda någon strategi med viss anpassning till problemets karaktär. Eleven beskriver tillvägagångssätt och ger enkla omdömen om resultatens rimlighet.</w:t>
      </w:r>
    </w:p>
    <w:p w:rsidR="00FF47BF" w:rsidRPr="00A9574C" w:rsidRDefault="00A9574C">
      <w:pPr>
        <w:rPr>
          <w:i/>
        </w:rPr>
      </w:pPr>
      <w:r w:rsidRPr="00A9574C">
        <w:rPr>
          <w:i/>
        </w:rPr>
        <w:t>Eleven har grundläggande kunskaper om matematiska begrepp och visar det genom att använda dem i vanligt förekommande sammanhang på ett i huvudsak fungerande sätt. Eleven kan beskriva begreppens egenskaper med hjälp av symboler och konkret material eller bilder.</w:t>
      </w:r>
    </w:p>
    <w:p w:rsidR="00A9574C" w:rsidRDefault="00A9574C">
      <w:pPr>
        <w:rPr>
          <w:i/>
        </w:rPr>
      </w:pPr>
      <w:r w:rsidRPr="00A9574C">
        <w:rPr>
          <w:i/>
        </w:rPr>
        <w:t>Eleven kan beskriva och samtala om tillvägagångssätt på ett i huvudsak fungerande sätt och använder då konkret material, bilder, symboler och andra matematiska uttrycksformer med viss anpassning till sammanhanget.</w:t>
      </w:r>
    </w:p>
    <w:p w:rsidR="00A9574C" w:rsidRPr="00A9574C" w:rsidRDefault="00A9574C">
      <w:pPr>
        <w:rPr>
          <w:b/>
        </w:rPr>
      </w:pPr>
      <w:r>
        <w:rPr>
          <w:b/>
        </w:rPr>
        <w:t>I ämnet bild:</w:t>
      </w:r>
    </w:p>
    <w:p w:rsidR="00A9574C" w:rsidRPr="00A9574C" w:rsidRDefault="00A9574C">
      <w:pPr>
        <w:rPr>
          <w:i/>
        </w:rPr>
      </w:pPr>
      <w:r w:rsidRPr="00A9574C">
        <w:rPr>
          <w:i/>
        </w:rPr>
        <w:t>Genom undervisningen ska eleverna få erfarenheter av visuell kultur där film, foto, design, konst, arkitektur och miljöer ingår.</w:t>
      </w:r>
    </w:p>
    <w:p w:rsidR="00A9574C" w:rsidRPr="00A9574C" w:rsidRDefault="00A9574C">
      <w:pPr>
        <w:rPr>
          <w:i/>
        </w:rPr>
      </w:pPr>
      <w:r w:rsidRPr="00A9574C">
        <w:rPr>
          <w:i/>
        </w:rPr>
        <w:t>I undervisningen ska eleverna ges möjligheter att utveckla kunskaper om hur man framställer och presenterar egna bilder med olika metoder, material och uttrycksformer.</w:t>
      </w:r>
    </w:p>
    <w:sectPr w:rsidR="00A9574C" w:rsidRPr="00A9574C" w:rsidSect="004D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BF"/>
    <w:rsid w:val="00307B78"/>
    <w:rsid w:val="004D2FFF"/>
    <w:rsid w:val="006350E7"/>
    <w:rsid w:val="00A9574C"/>
    <w:rsid w:val="00CE344B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154D2-7D00-45B1-84B5-E414F46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4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9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Alexander</cp:lastModifiedBy>
  <cp:revision>2</cp:revision>
  <dcterms:created xsi:type="dcterms:W3CDTF">2013-12-04T10:29:00Z</dcterms:created>
  <dcterms:modified xsi:type="dcterms:W3CDTF">2013-12-04T10:29:00Z</dcterms:modified>
</cp:coreProperties>
</file>